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24" w:rsidRPr="00A72C24" w:rsidRDefault="00A72C24" w:rsidP="00A72C24">
      <w:pPr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</w:pPr>
      <w:r w:rsidRPr="00A72C2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pl-PL"/>
        </w:rPr>
        <w:t>RAMOWY ROZKŁAD DNIA – GRUPY MŁODSZE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6939"/>
      </w:tblGrid>
      <w:tr w:rsidR="00A72C24" w:rsidRPr="00A72C24" w:rsidTr="00A72C24">
        <w:trPr>
          <w:tblCellSpacing w:w="15" w:type="dxa"/>
          <w:jc w:val="center"/>
        </w:trPr>
        <w:tc>
          <w:tcPr>
            <w:tcW w:w="1300" w:type="pct"/>
            <w:shd w:val="clear" w:color="auto" w:fill="auto"/>
            <w:hideMark/>
          </w:tcPr>
          <w:p w:rsidR="00A72C24" w:rsidRPr="00A72C24" w:rsidRDefault="00A72C24" w:rsidP="00A72C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6.30 - 8.30</w:t>
            </w:r>
          </w:p>
        </w:tc>
        <w:tc>
          <w:tcPr>
            <w:tcW w:w="3700" w:type="pct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Schodzenie się dzieci. Zabawy dowolne według zainteresowań dzieci - stwarzanie sytuacji zabawowych służących realizacji pomysłów dzieci. Zabawy konstrukcyjne, manipulacyjne, tematyczne, badawcze, ćwiczenia ortofoniczne, oddechowe, słuchowe, gramatyczne, integrujące grupę, ćwiczenia ogólnorozwojowe według inwencji nauczyciela. Zabawa indywidualna i zespołowa. Słuchanie czytanych utworów literatury dziecięcej, prace porządkowe. Praca indywidualna o charakterze wyrównawczo – stymulującym oraz rozwijającym zainteresowania i uzdolnienia.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8.30 - 8.15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Poranne ćwiczenia ruchowe. Zabawy ruchowe z określonym elementem ruchu.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8.15 - 8.30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–samoobsługowe, przygotowanie do posiłku.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8.30 - 9.00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śniadanie; Realizacja założeń programowych z zakresu kształtowania nawyków higienicznych i kulturalnych oraz dbałości o zdrowie. Nauka samodzielnego spożywania posiłków. Czynności higieniczne. Praktyczna nauka mycia rąk, zębów, sposobu korzystania z toalety – uczenie dzieci samodzielności, doskonalenie tych czynności.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9.00 - 9.30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Realizacja zajęć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dydaktyczno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wychowawczych z całą grupą w oparciu o podstawę programową (Dz.U. z 2017 r. poz. 356). Zintegrowana działalność edukacyjna. Rozwijanie różnorodnych aktywności dziecięcych: plastycznej, muzycznej, ruchowej, poznawczej, językowej, matematycznej i innych realizowanych według wybranego programu wychowania przedszkolnego. Organizowanie zabaw twórczych i ruchowych zgodnie z tematyką zajęć.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9.30 - 10.00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Zabawy swobodne przy niewielkim udziale nauczyciela lub gry i zabawy ruchowe na powietrzu, w tym: zajęcia sportowe, obserwacje przyrodnicze, prace porządkowo-ogrodnicze, spacery i wycieczki</w:t>
            </w:r>
            <w:proofErr w:type="gram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.?(</w:t>
            </w:r>
            <w:proofErr w:type="gram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w przypadku niesprzyjającej aury – gry i zabawy ruchowe w salach). 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samoobsługowe, przygotowanie do posiłku.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10.00 - 10.10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śniadanie. Przestrzeganie zasad dobrego wychowania podczas spożywania posiłku.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10.15 - 11.15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samoobsługowe przed wyjściem (nauka ubierania się, wiązania sznurowadeł, zapinania guzików, suwaków – doskonalenie czynności. Zabawy, gry sportowe oraz ćwiczenia kształtujące postawę dziecka, zabawy organizowane i swobodne w ogrodzie przedszkolnym, spacery, wycieczki, obserwacje przyrodnicze, zajęcia sportowe, zabawy tropiące, prace gospodarcze, porządkowe, ogrodnicze w Zielonym Zakątku; tworzenie okazji do obserwowania, eksperymentowania, odkrywania, poznanie środowisk przyrodniczych i społecznych w najbliższym otoczeniu przedszkola, podejmowanie zabaw badawczych,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konstrukcyjno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technicznych, wspieranie działań twórczych poprzez kontakt z muzyką, sztuką, literaturą. Obserwacja architektury. Poznawanie najbliższej okolicy. Przypomnienie zasad bezpieczeństwa obowiązujących poza przedszkolem.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11.15 - 11.30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do obiadu. Czynności higieniczne i samoobsługowe. Praca dyżurnych. Nauka nakrywania do stołu.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11.30 - 12.00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Obiad – I danie (zupa). Realizacja założeń programowych w zakresie prawidłowego posługiwania się sztućcami. Samodzielne spożywanie posiłku, kulturalne zachowanie się przy stole, dbałość o zdrowie. 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samoobsługowe. Przygotowanie do relaksu, leżakowania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12.00 - 13.15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Odpoczynek – leżakowanie; słuchanie muzyki relaksacyjnej, bajek. Wyciszenie organizmu po zabawach i zajęciach.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13.15 - 13.40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samoobsługowe, przygotowanie do posiłku. Nabywanie czynności samoobsługowych związanych ze zdejmowaniem i zakładaniem elementów garderoby.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13.40 - 14.10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Obiad – II danie. Prawidłowa postawa przy spożywaniu posiłku, samodzielne posługiwanie się widelcem, używanie słów grzecznościowych, kultura spożywania posiłków. Czynności higieniczne.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14.15 - 17.00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Dowolna działalność dzieci: zabawy swobodne w sali, utrwalenie poznanych treści, zabawa dowolna z niewielkim udziałem nauczyciela, zabawy graficzne, rysowanie, majsterkowanie, zabawy i gry językowe, ogólnorozwojowe. Zabawy edukacyjne i wychowawcze organizowane przez nauczyciela oraz inspirowane przez dzieci. Obserwacja pedagogiczna, praca indywidualna, kontakty okolicznościowe, zajęcia logopedyczne, o charakterze stymulującym, rozwijanie zainteresowań dzieci. Porządkowanie sali i kącików po skończonej zabawie, rozchodzenie się dzieci. Kontakty z rodzicami – rozmowy indywidualne z rodzicami, informowanie o postępach i zachowaniu dzieci.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16.30 - 17.00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Zabawy dowolne wg. zainteresowań dzieci, omówienie z dziećmi wydarzeń dnia.</w:t>
            </w: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Rozchodzenie się dzieci.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7.00 - 12.00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podstawy programowej</w:t>
            </w:r>
          </w:p>
        </w:tc>
      </w:tr>
    </w:tbl>
    <w:p w:rsidR="00A72C24" w:rsidRDefault="00A72C24" w:rsidP="00A72C24">
      <w:pPr>
        <w:rPr>
          <w:lang w:eastAsia="pl-PL"/>
        </w:rPr>
      </w:pPr>
    </w:p>
    <w:p w:rsidR="00A72C24" w:rsidRPr="00A72C24" w:rsidRDefault="00A72C24" w:rsidP="00A72C24">
      <w:pPr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pl-PL"/>
        </w:rPr>
      </w:pPr>
      <w:r w:rsidRPr="00A72C24"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lang w:eastAsia="pl-PL"/>
        </w:rPr>
        <w:t>RAMOWY ROZKŁAD DNIA – GRUPY STARSZE</w:t>
      </w:r>
      <w:bookmarkStart w:id="0" w:name="_GoBack"/>
      <w:bookmarkEnd w:id="0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6939"/>
      </w:tblGrid>
      <w:tr w:rsidR="00A72C24" w:rsidRPr="00A72C24" w:rsidTr="00A72C24">
        <w:trPr>
          <w:tblCellSpacing w:w="15" w:type="dxa"/>
          <w:jc w:val="center"/>
        </w:trPr>
        <w:tc>
          <w:tcPr>
            <w:tcW w:w="1300" w:type="pct"/>
            <w:shd w:val="clear" w:color="auto" w:fill="auto"/>
            <w:hideMark/>
          </w:tcPr>
          <w:p w:rsidR="00A72C24" w:rsidRPr="00A72C24" w:rsidRDefault="00A72C24" w:rsidP="00A72C2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6.30 - 8.00</w:t>
            </w:r>
          </w:p>
        </w:tc>
        <w:tc>
          <w:tcPr>
            <w:tcW w:w="3700" w:type="pct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Schodzenie się dzieci. Zabawy dowolne według zainteresowań dzieci – spontaniczna działalność zabawowa. Stwarzanie sytuacji służących realizacji pomysłów dzieci. Zabawy konstrukcyjne, manipulacyjne, tematyczne, badawcze, ćwiczenia ortofoniczne, artykulacyjne, oddechowe, słuchowe, graficzne, logopedyczne, gramatyczne, integrujące grupę, ogólnorozwojowe według inwencji nauczyciela. Zabawa indywidualna i zespołowa. Oglądanie książek, albumów, czasopism dziecięcych. Słuchanie czytanych utworów literatury dziecięcej, prace porządkowe. Praca indywidualna o charakterze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korekcyjno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kompensacyjnym oraz rozwijającym zainteresowania i uzdolnienia. Prace porządkowe w sali. Tworzenie okazji do wymiany informacji, rozmowy indywidualne z dziećmi.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8.00 - 8.20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Poranne ćwiczenia ruchowe. Zabawy ruchowe z określonym elementem ruchu.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8.20 - 8.30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do śniadania, czynności higieniczne, czynności samoobsługowe, pełnienie dyżurów.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8.30 - 9.00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śniadanie; Realizacja założeń programowych z zakresu kształtowania nawyków higienicznych i kulturalnych oraz dbałości o zdrowie. Nauka samodzielnego spożywania posiłków. Czynności higieniczne. Praktyczna nauka mycia rąk, zębów, sposobu korzystania z toalety – uczenie dzieci samodzielności, doskonalenie tych czynności.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9.00 - 10.00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Realizacja zajęć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dydaktyczno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wychowawczych z całą grupą w oparciu o podstawę programową (Dz.U. z 2017 r. poz. 356). Zintegrowana działalność edukacyjna. Rozwijanie różnorodnych aktywności dziecięcych: plastycznej, muzycznej, ruchowej, poznawczej, językowej, matematycznej i innych realizowanych według wybranego programu wychowania przedszkolnego. Organizowanie zabaw twórczych i ruchowych zgodnie z tematyką zajęć. Nabywanie umiejętności przez działanie, stwarzanie sytuacji edukacyjnych stymulujących wszechstronny rozwój dziecka. Wspieranie działań twórczych podczas kontaktu dzieci ze sztuką, muzyką i literaturą.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10.00 - 10.10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–samoobsługowe, przygotowanie do posiłku, zabiegi higieniczne w łazience.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10.10 - 10.20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śniadanie. Przestrzeganie zasad dobrego wychowania podczas spożywania posiłku.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10.20 - 11.20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Czynności samoobsługowe przed wyjściem - doskonalenie umiejętności ubierania się, wiązania sznurowadeł, zapinania guzików, suwaków.</w:t>
            </w: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Zabawy, gry sportowe oraz ćwiczenia kształtujące postawę dziecka, zajęcia sportowe, zabawy tropiące, zabawy organizowane i swobodne w ogrodzie przedszkolnym. Tworzenie okazji do obserwowania, eksperymentowania, odkrywania, poznanie środowisk przyrodniczych i społecznych w najbliższym otoczeniu przedszkola. Obserwacje przyrodnicze, prace gospodarcze, porządkowe, ogrodnicze w Zielonym Zakątku. Spacery, wycieczki, podejmowanie zabaw badawczych,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konstrukcyjno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technicznych, wspieranie działań twórczych poprzez kontakt z muzyką, sztuką, literaturą. Obserwacja architektury. Poznawanie najbliższej okolicy. Uczenie zasad postępowania warunkujących bezpieczeństwo dziecka w budynku, w ogrodzie i poza terenem przedszkola. Dobór zajęć uzależniony jest od pogody i pory roku.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11.30 - 11.40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–samoobsługowe, przygotowanie do posiłku, zabiegi higieniczne w łazience.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11.40 - 12.00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Obiad – I danie. Przestrzeganie zasad dobrego wychowania podczas spożywania posiłku, ćwiczenie umiejętności posługiwania się sztućcami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12.00 - 12.15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Odpoczynek poobiedni, kwadrans na bajkę czytaną przez nauczyciela według wyboru dzieci, słuchanie muzyki relaksacyjnej, wyciszanie za pomocą wybranych technik relaksacyjnych.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12.15 - 13.15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Zabawy dowolne w sali lub na powietrzu, w tym spacery i wycieczki. Ćwiczenia utrwalające wiadomości z zajęć edukacyjnych, zajęcia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korekcyjno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kompensacyjne, wspieranie rozwoju dzieci poprzez: zabawy dydaktyczne, ćwiczenia mowy, artykulacyjne, </w:t>
            </w: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ortofoniczne, oddechowe. Gry i zabawy stolikowe lub kołowe. Zabawy integrujące grupę. Zabawy dowolne wynikające z zainteresowań i pomysłów dzieci: tematyczne, konstrukcyjne, badawcze, techniczne itp. Zabawy rozwijające percepcję wzrokową, słuchową, koordynację wzrokowo – ruchową, sprawność manualną, rysowanie. Praca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korekcyjno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- kompensacyjna i indywidualna praca z dzieckiem zdolnym. Dobór zajęć uzależniony jest od pogody i pory roku.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13.15 - 13.30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higieniczno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–samoobsługowe, przygotowanie do posiłku.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13.30 - 14.00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Obiad – II danie. Przestrzeganie zasad dobrego wychowania podczas spożywania posiłku, doskonalenie umiejętności posługiwania się sztućcami.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14.00 - 17.00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Czynności higieniczne i samoobsługowe po posiłku. Zabawy edukacyjne i wychowawcze organizowane przez nauczyciela oraz podejmowane z inicjatywy dzieci. Tworzenie sytuacji rozwijających indywidualne zdolności i zainteresowania dzieci. Zabawy dowolne według inwencji dzieci. Organizowanie różnorodnych </w:t>
            </w:r>
            <w:proofErr w:type="gram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zabaw,</w:t>
            </w:r>
            <w:proofErr w:type="gram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jako stymulatora rozwijania aktywności dziecka w sali lub na powietrzu. Zabawy i gry dydaktyczne, stolikowe, ćwiczenia słownikowe, zajęcia w małych zespołach. Prowadzenie obserwacji pedagogicznych, zajęć rozwijających uzdolnienia, zajęć </w:t>
            </w:r>
            <w:proofErr w:type="spellStart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korekcyjno</w:t>
            </w:r>
            <w:proofErr w:type="spellEnd"/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kompensacyjnych oraz logopedycznych. Spotkania okolicznościowe. Porządkowanie sali i kącików po skończonej zabawie, rozchodzenie się dzieci.</w:t>
            </w:r>
          </w:p>
        </w:tc>
      </w:tr>
      <w:tr w:rsidR="00A72C24" w:rsidRPr="00A72C24" w:rsidTr="00A72C24">
        <w:trPr>
          <w:tblCellSpacing w:w="15" w:type="dxa"/>
          <w:jc w:val="center"/>
        </w:trPr>
        <w:tc>
          <w:tcPr>
            <w:tcW w:w="0" w:type="auto"/>
            <w:shd w:val="clear" w:color="auto" w:fill="auto"/>
            <w:hideMark/>
          </w:tcPr>
          <w:p w:rsidR="00A72C24" w:rsidRPr="00A72C24" w:rsidRDefault="00A72C24" w:rsidP="00A72C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7.00 - 12.00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72C24" w:rsidRPr="00A72C24" w:rsidRDefault="00A72C24" w:rsidP="00A72C2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A72C2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Realizacja podstawy programowej</w:t>
            </w:r>
          </w:p>
        </w:tc>
      </w:tr>
    </w:tbl>
    <w:p w:rsidR="00A848D9" w:rsidRDefault="00A848D9"/>
    <w:sectPr w:rsidR="00A848D9" w:rsidSect="00A72C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24"/>
    <w:rsid w:val="00A72C24"/>
    <w:rsid w:val="00A8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2083"/>
  <w15:chartTrackingRefBased/>
  <w15:docId w15:val="{F79FA5B6-779E-44AE-B726-9938163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1391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Górniak</dc:creator>
  <cp:keywords/>
  <dc:description/>
  <cp:lastModifiedBy>Sławomir Górniak</cp:lastModifiedBy>
  <cp:revision>1</cp:revision>
  <dcterms:created xsi:type="dcterms:W3CDTF">2020-12-14T19:59:00Z</dcterms:created>
  <dcterms:modified xsi:type="dcterms:W3CDTF">2020-12-14T20:03:00Z</dcterms:modified>
</cp:coreProperties>
</file>